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Be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žeck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ý spolok TATRAN TURANY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579" w:dyaOrig="1579">
          <v:rect xmlns:o="urn:schemas-microsoft-com:office:office" xmlns:v="urn:schemas-microsoft-com:vml" id="rectole0000000000" style="width:78.950000pt;height:7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P R O P O Z Í C I 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FFFFFF"/>
          <w:spacing w:val="0"/>
          <w:position w:val="0"/>
          <w:sz w:val="4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XLIII.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íka Behu oslobodenia Turian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48"/>
          <w:shd w:fill="auto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XVII.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íka memoriálu Eda Vojta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 kolo  TUR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ČIANSKEJ  BEŽECKEJ  LIGY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 kolo BE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ŽECKEJ LIGY ŽILINY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USPORIADAJÚ: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BS Tatran Turany s pomocou  sponzorov, obec Turany,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školy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obci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TERMÍN A MIESTO: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. apríl 2015 - sobota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deti,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žiaci, juniori, beh zdravia Turancov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kor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čule Turanci do 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500 m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-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 Tatran Turany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-  hlavné preteky na 10 000 m ulice obce - 2 okruhy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HLAVNÍ FUNKCIONÁRI: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riadite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pretekov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Mgr. Jozef Liskaj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predseda BS Tatran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hlavný rozhodca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Ing. Miroslav Blahušiak - starosta obce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KANCELÁRIA PRETEKOV: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4. apríl 2015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od 09:30,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deti,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žiaci, juniori, beh zdravia Turancov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a kolieskové kor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čule Turanci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4. apríl 2015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od 12:30,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hlavn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preteky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1980" w:hanging="198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PRIHLÁ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ŠKY: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na mieste minim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álne 30 min. pred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štartom hlavn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pretekov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ŠTARTOVN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É: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2,- € platia len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íci  pretekov na 10 000 m, okrem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členov BS Tatran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obyvate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ľov Turian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KATEGÓRIE A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ČASOV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Ý PLÁN: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4. apríl 2015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10:30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pred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vek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100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2008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10:45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najmlad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200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2006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2007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-  400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2004 -   2005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-  600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 2003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2002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11:00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800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2001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2000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11:15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star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šie žiactvo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1 000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1999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1997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juniori, juniorky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1 500 m, 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1996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1995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11:30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beh zdravia Turancov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1 500 m, mu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ži, ženy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12:00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kolieskov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kor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čule, 2 kateg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órie do 15 rokov len pre Turancov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13:30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 absol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útne,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40,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50,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60, 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70, 10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000 m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ženy absol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útne,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35,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od 50,  10 000  m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čte menej ako 4 pretek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ári organizátori spoja kategórie.  Povrch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šetk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tratí je asfaltový a vedie ulicami obce. Hlavné preteky majú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štart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cie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na škvarovej 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áhe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ŠK. Šatne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sprchy sú v priestoroch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štadi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ŠK. Vyhodnotenie hlavn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pretekov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do jednej hodiny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mieste prezentácie.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MEDIÁLNI PARTNERI: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TV Turiec, Nový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Život Turca,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ádio Rebeca a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www.turany.sk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PROPAGÁCIA A VÝSLEDKY: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www.turany.sk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www.beh.sk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Mgr. Jozef Liskaj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V Turanoch 22. 1. 2015                                                                                      predseda BS Tatran a riadite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 pretekov</w:t>
      </w:r>
      <w:r>
        <w:rPr>
          <w:rFonts w:ascii="Calibri" w:hAnsi="Calibri" w:cs="Calibri" w:eastAsia="Calibri"/>
          <w:color w:val="FFFFFF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turany.sk/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turany.sk/" Id="docRId2" Type="http://schemas.openxmlformats.org/officeDocument/2006/relationships/hyperlink" /><Relationship TargetMode="External" Target="http://www.beh.sk/" Id="docRId4" Type="http://schemas.openxmlformats.org/officeDocument/2006/relationships/hyperlink" /><Relationship Target="styles.xml" Id="docRId6" Type="http://schemas.openxmlformats.org/officeDocument/2006/relationships/styles" /></Relationships>
</file>